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9A" w:rsidRDefault="005C099A" w:rsidP="005C099A">
      <w:pPr>
        <w:rPr>
          <w:rFonts w:hint="eastAsia"/>
        </w:rPr>
      </w:pPr>
      <w:r>
        <w:rPr>
          <w:rFonts w:hint="eastAsia"/>
        </w:rPr>
        <w:t>HT2550H</w:t>
      </w:r>
      <w:r>
        <w:rPr>
          <w:rFonts w:hint="eastAsia"/>
        </w:rPr>
        <w:t>水内冷发电机绝缘电阻测试仪主要技术性能</w:t>
      </w:r>
    </w:p>
    <w:p w:rsidR="005C099A" w:rsidRDefault="005C099A" w:rsidP="005C099A"/>
    <w:p w:rsidR="005C099A" w:rsidRDefault="005C099A" w:rsidP="005C099A">
      <w:pPr>
        <w:rPr>
          <w:rFonts w:hint="eastAsia"/>
        </w:rPr>
      </w:pPr>
      <w:r>
        <w:rPr>
          <w:rFonts w:hint="eastAsia"/>
        </w:rPr>
        <w:t>HT2550H</w:t>
      </w:r>
      <w:r>
        <w:rPr>
          <w:rFonts w:hint="eastAsia"/>
        </w:rPr>
        <w:t>水内冷发电机绝缘电阻测试仪专用于水内冷发电机的测量试验，同时也可用于试验室或现场做绝缘测试试验。输出电流大于</w:t>
      </w:r>
      <w:r>
        <w:rPr>
          <w:rFonts w:hint="eastAsia"/>
        </w:rPr>
        <w:t>25mA</w:t>
      </w:r>
      <w:r>
        <w:rPr>
          <w:rFonts w:hint="eastAsia"/>
        </w:rPr>
        <w:t>。输出电压</w:t>
      </w:r>
      <w:r>
        <w:rPr>
          <w:rFonts w:hint="eastAsia"/>
        </w:rPr>
        <w:t>2500V</w:t>
      </w:r>
      <w:r>
        <w:rPr>
          <w:rFonts w:hint="eastAsia"/>
        </w:rPr>
        <w:t>。内含高精度微电流测量系统、数字升压系统。只需要用一条高压线和一条信号线连接</w:t>
      </w:r>
      <w:proofErr w:type="gramStart"/>
      <w:r>
        <w:rPr>
          <w:rFonts w:hint="eastAsia"/>
        </w:rPr>
        <w:t>试品即</w:t>
      </w:r>
      <w:proofErr w:type="gramEnd"/>
      <w:r>
        <w:rPr>
          <w:rFonts w:hint="eastAsia"/>
        </w:rPr>
        <w:t>可测量。测量自动进行，结果由大屏幕液晶显示，并将结果进行存储。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一、主要特点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采用</w:t>
      </w:r>
      <w:r>
        <w:rPr>
          <w:rFonts w:hint="eastAsia"/>
        </w:rPr>
        <w:t>32</w:t>
      </w:r>
      <w:r>
        <w:rPr>
          <w:rFonts w:hint="eastAsia"/>
        </w:rPr>
        <w:t>位微控制器控制，全中文操作界面，操作方便。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自动计算吸收比和极化指数，并自动储存</w:t>
      </w:r>
      <w:r>
        <w:rPr>
          <w:rFonts w:hint="eastAsia"/>
        </w:rPr>
        <w:t>15</w:t>
      </w:r>
      <w:r>
        <w:rPr>
          <w:rFonts w:hint="eastAsia"/>
        </w:rPr>
        <w:t>秒、</w:t>
      </w:r>
      <w:r>
        <w:rPr>
          <w:rFonts w:hint="eastAsia"/>
        </w:rPr>
        <w:t>1</w:t>
      </w:r>
      <w:r>
        <w:rPr>
          <w:rFonts w:hint="eastAsia"/>
        </w:rPr>
        <w:t>分钟、</w:t>
      </w:r>
      <w:r>
        <w:rPr>
          <w:rFonts w:hint="eastAsia"/>
        </w:rPr>
        <w:t>2</w:t>
      </w:r>
      <w:r>
        <w:rPr>
          <w:rFonts w:hint="eastAsia"/>
        </w:rPr>
        <w:t>分钟、</w:t>
      </w:r>
      <w:r>
        <w:rPr>
          <w:rFonts w:hint="eastAsia"/>
        </w:rPr>
        <w:t>10</w:t>
      </w:r>
      <w:r>
        <w:rPr>
          <w:rFonts w:hint="eastAsia"/>
        </w:rPr>
        <w:t>分钟的每分钟数据便于分析。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输出电流大，</w:t>
      </w:r>
      <w:r>
        <w:rPr>
          <w:rFonts w:hint="eastAsia"/>
        </w:rPr>
        <w:t>(2500V</w:t>
      </w:r>
      <w:r>
        <w:rPr>
          <w:rFonts w:hint="eastAsia"/>
        </w:rPr>
        <w:t>下输出大于</w:t>
      </w:r>
      <w:r>
        <w:rPr>
          <w:rFonts w:hint="eastAsia"/>
        </w:rPr>
        <w:t>20mA),</w:t>
      </w:r>
      <w:r>
        <w:rPr>
          <w:rFonts w:hint="eastAsia"/>
        </w:rPr>
        <w:t>短路电流≧</w:t>
      </w:r>
      <w:r>
        <w:rPr>
          <w:rFonts w:hint="eastAsia"/>
        </w:rPr>
        <w:t>20mA</w:t>
      </w:r>
      <w:r>
        <w:rPr>
          <w:rFonts w:hint="eastAsia"/>
        </w:rPr>
        <w:t>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高压发生模块采用全封闭技术，内部有保护电阻，安全可靠。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抗干扰能力强，能满足超高压变电站现场操作。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5..</w:t>
      </w:r>
      <w:r>
        <w:rPr>
          <w:rFonts w:hint="eastAsia"/>
        </w:rPr>
        <w:t>测试完毕自动放电，并实时监控放电过程。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二、主要技术性能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准确度：±</w:t>
      </w:r>
      <w:r>
        <w:rPr>
          <w:rFonts w:hint="eastAsia"/>
        </w:rPr>
        <w:t>(10%+5</w:t>
      </w:r>
      <w:r>
        <w:rPr>
          <w:rFonts w:hint="eastAsia"/>
        </w:rPr>
        <w:t>字</w:t>
      </w:r>
      <w:r>
        <w:rPr>
          <w:rFonts w:hint="eastAsia"/>
        </w:rPr>
        <w:t xml:space="preserve">) </w:t>
      </w:r>
      <w:r>
        <w:rPr>
          <w:rFonts w:hint="eastAsia"/>
        </w:rPr>
        <w:t>测量范围：</w:t>
      </w:r>
      <w:r>
        <w:rPr>
          <w:rFonts w:hint="eastAsia"/>
        </w:rPr>
        <w:t>0.1M</w:t>
      </w:r>
      <w:r>
        <w:rPr>
          <w:rFonts w:hint="eastAsia"/>
        </w:rPr>
        <w:t>～</w:t>
      </w:r>
      <w:r>
        <w:rPr>
          <w:rFonts w:hint="eastAsia"/>
        </w:rPr>
        <w:t>100G</w:t>
      </w:r>
      <w:r>
        <w:rPr>
          <w:rFonts w:hint="eastAsia"/>
        </w:rPr>
        <w:t>Ω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显示方式：数字和模拟</w:t>
      </w:r>
      <w:proofErr w:type="gramStart"/>
      <w:r>
        <w:rPr>
          <w:rFonts w:hint="eastAsia"/>
        </w:rPr>
        <w:t>指针双显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温度测量：</w:t>
      </w:r>
      <w:r>
        <w:rPr>
          <w:rFonts w:hint="eastAsia"/>
        </w:rPr>
        <w:t>-25</w:t>
      </w:r>
      <w:r>
        <w:rPr>
          <w:rFonts w:hint="eastAsia"/>
        </w:rPr>
        <w:t>℃～</w:t>
      </w:r>
      <w:r>
        <w:rPr>
          <w:rFonts w:hint="eastAsia"/>
        </w:rPr>
        <w:t>125</w:t>
      </w:r>
      <w:r>
        <w:rPr>
          <w:rFonts w:hint="eastAsia"/>
        </w:rPr>
        <w:t>℃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试验电压范围：</w:t>
      </w:r>
      <w:r>
        <w:rPr>
          <w:rFonts w:hint="eastAsia"/>
        </w:rPr>
        <w:t xml:space="preserve">0.5Kv </w:t>
      </w:r>
      <w:r>
        <w:rPr>
          <w:rFonts w:hint="eastAsia"/>
        </w:rPr>
        <w:t>，</w:t>
      </w:r>
      <w:r>
        <w:rPr>
          <w:rFonts w:hint="eastAsia"/>
        </w:rPr>
        <w:t>1KV</w:t>
      </w:r>
      <w:r>
        <w:rPr>
          <w:rFonts w:hint="eastAsia"/>
        </w:rPr>
        <w:t>，</w:t>
      </w:r>
      <w:r>
        <w:rPr>
          <w:rFonts w:hint="eastAsia"/>
        </w:rPr>
        <w:t>2.5KV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短路电流：≧</w:t>
      </w:r>
      <w:r>
        <w:rPr>
          <w:rFonts w:hint="eastAsia"/>
        </w:rPr>
        <w:t xml:space="preserve">20mA </w:t>
      </w:r>
      <w:r>
        <w:rPr>
          <w:rFonts w:hint="eastAsia"/>
        </w:rPr>
        <w:t>测量时间：</w:t>
      </w:r>
      <w:r>
        <w:rPr>
          <w:rFonts w:hint="eastAsia"/>
        </w:rPr>
        <w:t>1</w:t>
      </w:r>
      <w:r>
        <w:rPr>
          <w:rFonts w:hint="eastAsia"/>
        </w:rPr>
        <w:t>分钟～</w:t>
      </w:r>
      <w:r>
        <w:rPr>
          <w:rFonts w:hint="eastAsia"/>
        </w:rPr>
        <w:t>10</w:t>
      </w:r>
      <w:r>
        <w:rPr>
          <w:rFonts w:hint="eastAsia"/>
        </w:rPr>
        <w:t>分钟（与测量方式有关）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工作电源：</w:t>
      </w:r>
      <w:r>
        <w:rPr>
          <w:rFonts w:hint="eastAsia"/>
        </w:rPr>
        <w:t>180</w:t>
      </w:r>
      <w:r>
        <w:rPr>
          <w:rFonts w:hint="eastAsia"/>
        </w:rPr>
        <w:t>～</w:t>
      </w:r>
      <w:r>
        <w:rPr>
          <w:rFonts w:hint="eastAsia"/>
        </w:rPr>
        <w:t>270VAC ,50Hz/60Hz</w:t>
      </w:r>
      <w:r>
        <w:rPr>
          <w:rFonts w:hint="eastAsia"/>
        </w:rPr>
        <w:t>±</w:t>
      </w:r>
      <w:r>
        <w:rPr>
          <w:rFonts w:hint="eastAsia"/>
        </w:rPr>
        <w:t>1% (</w:t>
      </w:r>
      <w:r>
        <w:rPr>
          <w:rFonts w:hint="eastAsia"/>
        </w:rPr>
        <w:t>市电或发电机供电</w:t>
      </w:r>
      <w:r>
        <w:rPr>
          <w:rFonts w:hint="eastAsia"/>
        </w:rPr>
        <w:t>)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工作环境：温度</w:t>
      </w:r>
      <w:r>
        <w:rPr>
          <w:rFonts w:hint="eastAsia"/>
        </w:rPr>
        <w:t>-10</w:t>
      </w:r>
      <w:r>
        <w:rPr>
          <w:rFonts w:hint="eastAsia"/>
        </w:rPr>
        <w:t>～</w:t>
      </w:r>
      <w:r>
        <w:rPr>
          <w:rFonts w:hint="eastAsia"/>
        </w:rPr>
        <w:t>40</w:t>
      </w:r>
      <w:r>
        <w:rPr>
          <w:rFonts w:hint="eastAsia"/>
        </w:rPr>
        <w:t>℃，相对湿度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80</w:t>
      </w:r>
      <w:r>
        <w:rPr>
          <w:rFonts w:hint="eastAsia"/>
        </w:rPr>
        <w:t>％。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三、操作部件功能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线路</w:t>
      </w:r>
      <w:r>
        <w:rPr>
          <w:rFonts w:hint="eastAsia"/>
        </w:rPr>
        <w:t xml:space="preserve"> </w:t>
      </w:r>
      <w:r>
        <w:rPr>
          <w:rFonts w:hint="eastAsia"/>
        </w:rPr>
        <w:t>接线端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“线路”为高压输出端，称为线路端，由高压电缆引至被测线端，例如接至电机绕组。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2.</w:t>
      </w:r>
      <w:proofErr w:type="gramStart"/>
      <w:r>
        <w:rPr>
          <w:rFonts w:hint="eastAsia"/>
        </w:rPr>
        <w:t>汇水管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接线端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接到发电机的</w:t>
      </w:r>
      <w:proofErr w:type="gramStart"/>
      <w:r>
        <w:rPr>
          <w:rFonts w:hint="eastAsia"/>
        </w:rPr>
        <w:t>汇水管</w:t>
      </w:r>
      <w:proofErr w:type="gramEnd"/>
      <w:r>
        <w:rPr>
          <w:rFonts w:hint="eastAsia"/>
        </w:rPr>
        <w:t>上。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机座</w:t>
      </w:r>
      <w:r>
        <w:rPr>
          <w:rFonts w:hint="eastAsia"/>
        </w:rPr>
        <w:t xml:space="preserve"> </w:t>
      </w:r>
      <w:r>
        <w:rPr>
          <w:rFonts w:hint="eastAsia"/>
        </w:rPr>
        <w:t>接线端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接在发电机的机座上。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、注意事项及其它</w:t>
      </w:r>
    </w:p>
    <w:p w:rsidR="005C099A" w:rsidRDefault="005C099A" w:rsidP="005C099A">
      <w:pPr>
        <w:rPr>
          <w:rFonts w:hint="eastAsia"/>
        </w:rPr>
      </w:pPr>
      <w:r>
        <w:rPr>
          <w:rFonts w:hint="eastAsia"/>
        </w:rPr>
        <w:t>请注意安全，</w:t>
      </w:r>
      <w:r>
        <w:rPr>
          <w:rFonts w:hint="eastAsia"/>
        </w:rPr>
        <w:t>L</w:t>
      </w:r>
      <w:r>
        <w:rPr>
          <w:rFonts w:hint="eastAsia"/>
        </w:rPr>
        <w:t>为高压端！</w:t>
      </w:r>
      <w:r>
        <w:rPr>
          <w:rFonts w:hint="eastAsia"/>
        </w:rPr>
        <w:t>E</w:t>
      </w:r>
      <w:r>
        <w:rPr>
          <w:rFonts w:hint="eastAsia"/>
        </w:rPr>
        <w:t>为地端</w:t>
      </w:r>
      <w:r>
        <w:rPr>
          <w:rFonts w:hint="eastAsia"/>
        </w:rPr>
        <w:t>,</w:t>
      </w:r>
      <w:r>
        <w:rPr>
          <w:rFonts w:hint="eastAsia"/>
        </w:rPr>
        <w:t>必需接大地！</w:t>
      </w:r>
      <w:r>
        <w:rPr>
          <w:rFonts w:hint="eastAsia"/>
        </w:rPr>
        <w:t xml:space="preserve">    </w:t>
      </w:r>
    </w:p>
    <w:p w:rsidR="005C099A" w:rsidRDefault="005C099A" w:rsidP="005C099A">
      <w:r>
        <w:t xml:space="preserve"> </w:t>
      </w:r>
    </w:p>
    <w:p w:rsidR="005C099A" w:rsidRDefault="005C099A" w:rsidP="005C099A"/>
    <w:p w:rsidR="005C099A" w:rsidRDefault="005C099A" w:rsidP="005C099A">
      <w:pPr>
        <w:rPr>
          <w:rFonts w:hint="eastAsia"/>
        </w:rPr>
      </w:pPr>
      <w:r>
        <w:rPr>
          <w:rFonts w:hint="eastAsia"/>
        </w:rPr>
        <w:t>尊敬的客户：</w:t>
      </w:r>
    </w:p>
    <w:p w:rsidR="00C43607" w:rsidRDefault="005C099A" w:rsidP="005C099A">
      <w:r>
        <w:rPr>
          <w:rFonts w:hint="eastAsia"/>
        </w:rPr>
        <w:t>感谢您关注我们的产品，本公司除了有此产品介绍以外，还有</w:t>
      </w:r>
      <w:hyperlink r:id="rId5" w:history="1">
        <w:r>
          <w:rPr>
            <w:rStyle w:val="15"/>
            <w:rFonts w:ascii="宋体" w:hAnsi="宋体" w:cs="Arial"/>
            <w:u w:val="single"/>
          </w:rPr>
          <w:t>大电流发生器生产厂家</w:t>
        </w:r>
      </w:hyperlink>
      <w:r>
        <w:rPr>
          <w:rFonts w:ascii="宋体" w:hAnsi="宋体" w:cs="Arial"/>
        </w:rPr>
        <w:t>，</w:t>
      </w:r>
      <w:hyperlink r:id="rId6" w:history="1">
        <w:r>
          <w:rPr>
            <w:rStyle w:val="15"/>
            <w:rFonts w:ascii="宋体" w:hAnsi="宋体" w:cs="Arial"/>
            <w:u w:val="single"/>
          </w:rPr>
          <w:t>耐电压测试仪</w:t>
        </w:r>
      </w:hyperlink>
      <w:r>
        <w:rPr>
          <w:rFonts w:ascii="宋体" w:hAnsi="宋体" w:cs="Arial"/>
        </w:rPr>
        <w:t>，</w:t>
      </w:r>
      <w:hyperlink r:id="rId7" w:history="1">
        <w:r>
          <w:rPr>
            <w:rStyle w:val="15"/>
            <w:rFonts w:ascii="宋体" w:hAnsi="宋体" w:cs="Arial"/>
            <w:u w:val="single"/>
          </w:rPr>
          <w:t>直流高压发生器</w:t>
        </w:r>
      </w:hyperlink>
      <w:r>
        <w:rPr>
          <w:rFonts w:ascii="宋体" w:hAnsi="宋体" w:cs="Arial"/>
        </w:rPr>
        <w:t>，</w:t>
      </w:r>
      <w:hyperlink r:id="rId8" w:history="1">
        <w:r>
          <w:rPr>
            <w:rStyle w:val="15"/>
            <w:rFonts w:ascii="宋体" w:hAnsi="宋体" w:cs="Arial"/>
            <w:u w:val="single"/>
          </w:rPr>
          <w:t>直流电阻测试仪</w:t>
        </w:r>
      </w:hyperlink>
      <w:r>
        <w:rPr>
          <w:rFonts w:ascii="宋体" w:hAnsi="宋体" w:cs="Arial"/>
        </w:rPr>
        <w:t>，</w:t>
      </w:r>
      <w:hyperlink r:id="rId9" w:history="1">
        <w:r>
          <w:rPr>
            <w:rStyle w:val="15"/>
            <w:rFonts w:ascii="宋体" w:hAnsi="宋体" w:cs="Arial"/>
            <w:u w:val="single"/>
          </w:rPr>
          <w:t>真空</w:t>
        </w:r>
        <w:proofErr w:type="gramStart"/>
        <w:r>
          <w:rPr>
            <w:rStyle w:val="15"/>
            <w:rFonts w:ascii="宋体" w:hAnsi="宋体" w:cs="Arial"/>
            <w:u w:val="single"/>
          </w:rPr>
          <w:t>滤</w:t>
        </w:r>
        <w:proofErr w:type="gramEnd"/>
        <w:r>
          <w:rPr>
            <w:rStyle w:val="15"/>
            <w:rFonts w:ascii="宋体" w:hAnsi="宋体" w:cs="Arial"/>
            <w:u w:val="single"/>
          </w:rPr>
          <w:t>油机生产厂家</w:t>
        </w:r>
      </w:hyperlink>
      <w:bookmarkStart w:id="0" w:name="_GoBack"/>
      <w:bookmarkEnd w:id="0"/>
      <w:r>
        <w:rPr>
          <w:rFonts w:hint="eastAsia"/>
        </w:rPr>
        <w:t>等等的介绍，您如果对我们的产品有兴趣，欢迎来电咨询。谢谢</w:t>
      </w:r>
      <w:r>
        <w:rPr>
          <w:rFonts w:hint="eastAsia"/>
        </w:rPr>
        <w:t>!</w:t>
      </w:r>
    </w:p>
    <w:sectPr w:rsidR="00C43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9A"/>
    <w:rsid w:val="005C099A"/>
    <w:rsid w:val="00C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C099A"/>
    <w:rPr>
      <w:rFonts w:ascii="Times New Roman" w:hAnsi="Times New Roman" w:cs="Times New Roman" w:hint="default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5C099A"/>
    <w:rPr>
      <w:rFonts w:ascii="Times New Roman" w:hAnsi="Times New Roman" w:cs="Times New Roman" w:hint="default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8770226.com/productContent.asp?id=4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8770226.com/productContent.asp?id=4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88770226.com/productContent.asp?id=4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88770226.com/productContent.asp?id=4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88770226.com/productContent.asp?id=4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2017-06-03T01:20:00Z</dcterms:created>
  <dcterms:modified xsi:type="dcterms:W3CDTF">2017-06-03T01:20:00Z</dcterms:modified>
</cp:coreProperties>
</file>