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高压关机特性测试仪使用注意事项</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高压关机特性测试仪是针对各种高压开关研制的一种通用型电脑智能化测试仪器。高压关机特性测试仪应用光电脉冲技术，单片计算机技术及可靠的抗电磁辐射技术，配以精确可靠的速度/距离传感器，可用于各种电压等级的真空、六氟化硫、少油、多油等高压开关的机械性参数的调试与测量。该仪器接线方便、操作简单、操作时只需一次合（分）动作便可得到合（分）闸全部数据。并能打印所需的全部数据，断口电流波形和动触头运动曲线，便于分析保存。</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MGKC-D型高压开关机械特性测试仪接线方便、操作简单。操作时只需一次合（分）动作便可得到合（分）闸全部数据，并可以打印出全部数据，以及断口电流波</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高压关机特性测试仪仪器特点</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1)采用了先进的传感器，精确、可靠、安装方便、适应面广。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2)对开关操动电压适应范围大，DC60V～220V均可操作。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3)能自动判别并显示开关操作中的错误指令和不成功操作。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4)测试方法灵活，无论是合闸操作、分闸操作，一次操作就能获得所需测量数据。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5)测量数据可窗口显示，也可以打印机输出，打印机还能提供六个断口的电流波形图和一个断口动触头的时间——行程的波形图。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6)测试仪体积小、重量轻、便于携带。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7)抗干扰能力强，能在较强的电磁场中正常工作，适合变电站现场测试。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8)仪器自带220V/5A直流操作电源，可现场操动各种开关。并具有延时（一秒钟）断电功能。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9)仪器严格按行业标准DL/T846.3-2004《高压开关综合测试仪》中的定义要求进行数据采集和处理。</w:t>
      </w:r>
      <w:bookmarkStart w:id="0" w:name="_GoBack"/>
      <w:bookmarkEnd w:id="0"/>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 xml:space="preserve"> </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高压关机特性测试仪使用注意事项说明</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请阅读下列安全注意事项，以免人身伤害，并防止该产品或与其相连接的任何其它产品受到损坏。为了避免可能发生的危险，该产品只可在规定的范围内使用。</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1.只有合格的技术人员才可执行维修，防止火灾或人身伤害。</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2.使用适当的电源线。只可使用该产品专用、并且符合该产品规格的电源线。</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3.正确地连接和断开。当测试导线与带电端子连接时，请勿随意连接或断开测试导线。</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4.产品接地。该产品除通过电源线接地导线接地外，产品外壳的接地柱必须接地。为了防止电击，接地导体必须与地面相连。在与该产品输入或输出终端连接前，应确保该产品已正确接地。</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5.注意所有终端的额定值。为了防止火灾或电击危险，请注意该产品的所有额定值和标记。在对该产品进行连接之前，请阅读该产品使用说明书，以便进一步了解有关额定值的信息。</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6.请勿在无仪器盖板时操作。如盖板或面板已卸下，请勿操作该产品。</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7.使用适当的保险丝。只可使用符合该产品规定类型和额定值的保险丝。</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8.避免接触裸露电路和带电金属。产品有电时，请勿触摸裸露的接点和部位。</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9.在有可疑的故障时，请勿操作。如怀疑该产品有损坏，请联系维修人员进行检查，切勿继续操作。</w:t>
      </w:r>
    </w:p>
    <w:p>
      <w:pPr>
        <w:keepNext w:val="0"/>
        <w:keepLines w:val="0"/>
        <w:widowControl/>
        <w:numPr>
          <w:numId w:val="0"/>
        </w:numPr>
        <w:suppressLineNumbers w:val="0"/>
        <w:spacing w:before="0" w:beforeAutospacing="0" w:after="0" w:afterAutospacing="0"/>
        <w:ind w:right="0" w:rightChars="0"/>
        <w:jc w:val="left"/>
        <w:rPr>
          <w:rFonts w:hint="eastAsia" w:ascii="宋体" w:hAnsi="宋体" w:eastAsia="宋体" w:cs="宋体"/>
          <w:color w:val="000000"/>
          <w:kern w:val="0"/>
          <w:sz w:val="21"/>
          <w:szCs w:val="21"/>
          <w:shd w:val="clear" w:fill="FFFFFF"/>
          <w:lang w:val="en-US" w:eastAsia="zh-CN" w:bidi="ar"/>
        </w:rPr>
      </w:pPr>
      <w:r>
        <w:rPr>
          <w:rFonts w:hint="eastAsia" w:ascii="宋体" w:hAnsi="宋体" w:eastAsia="宋体" w:cs="宋体"/>
          <w:color w:val="000000"/>
          <w:kern w:val="0"/>
          <w:sz w:val="21"/>
          <w:szCs w:val="21"/>
          <w:shd w:val="clear" w:fill="FFFFFF"/>
          <w:lang w:val="en-US" w:eastAsia="zh-CN" w:bidi="ar"/>
        </w:rPr>
        <w:t>10.测试结束后要等放电完毕再拆除测试线。</w:t>
      </w:r>
    </w:p>
    <w:p>
      <w:pPr>
        <w:keepNext w:val="0"/>
        <w:keepLines w:val="0"/>
        <w:widowControl/>
        <w:suppressLineNumbers w:val="0"/>
        <w:spacing w:before="0" w:beforeAutospacing="0" w:after="0" w:afterAutospacing="0"/>
        <w:ind w:left="0" w:right="0" w:rightChars="0"/>
        <w:jc w:val="left"/>
      </w:pPr>
      <w:r>
        <w:rPr>
          <w:rFonts w:hint="eastAsia" w:ascii="宋体" w:hAnsi="宋体" w:eastAsia="宋体" w:cs="宋体"/>
          <w:color w:val="000000"/>
          <w:kern w:val="0"/>
          <w:sz w:val="21"/>
          <w:szCs w:val="21"/>
          <w:shd w:val="clear" w:fill="FFFFFF"/>
          <w:lang w:val="en-US" w:eastAsia="zh-CN" w:bidi="ar"/>
        </w:rPr>
        <w:t>尊敬的客户：</w:t>
      </w:r>
      <w:r>
        <w:rPr>
          <w:rFonts w:hint="eastAsia" w:ascii="Calibri" w:hAnsi="Calibri" w:eastAsia="宋体" w:cs="Times New Roman"/>
          <w:color w:val="000000"/>
          <w:kern w:val="0"/>
          <w:sz w:val="21"/>
          <w:szCs w:val="21"/>
          <w:shd w:val="clear" w:fill="FFFFFF"/>
          <w:lang w:val="en-US" w:eastAsia="zh-CN" w:bidi="ar"/>
        </w:rPr>
        <w:br w:type="textWrapping"/>
      </w:r>
      <w:r>
        <w:rPr>
          <w:rFonts w:hint="eastAsia" w:ascii="宋体" w:hAnsi="宋体" w:eastAsia="宋体" w:cs="宋体"/>
          <w:color w:val="000000"/>
          <w:kern w:val="0"/>
          <w:sz w:val="21"/>
          <w:szCs w:val="21"/>
          <w:lang w:val="en-US" w:eastAsia="zh-CN" w:bidi="ar"/>
        </w:rPr>
        <w:t>感谢您关注我们的产品，本公司除了有此产品介绍以外，还有</w:t>
      </w:r>
      <w:r>
        <w:rPr>
          <w:rFonts w:ascii="Arial" w:hAnsi="Arial" w:cs="Arial" w:eastAsiaTheme="minorEastAsia"/>
          <w:kern w:val="0"/>
          <w:sz w:val="24"/>
          <w:szCs w:val="24"/>
          <w:lang w:val="en-US" w:eastAsia="zh-CN" w:bidi="ar"/>
        </w:rPr>
        <w:fldChar w:fldCharType="begin"/>
      </w:r>
      <w:r>
        <w:rPr>
          <w:rFonts w:ascii="Arial" w:hAnsi="Arial" w:cs="Arial" w:eastAsiaTheme="minorEastAsia"/>
          <w:kern w:val="0"/>
          <w:sz w:val="24"/>
          <w:szCs w:val="24"/>
          <w:lang w:val="en-US" w:eastAsia="zh-CN" w:bidi="ar"/>
        </w:rPr>
        <w:instrText xml:space="preserve"> HYPERLINK "http://www.88770226.com/productContent.asp?id=449" </w:instrText>
      </w:r>
      <w:r>
        <w:rPr>
          <w:rFonts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大电流发生器生产厂家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耐电压测试仪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"http://www.88770226.com/productContent.asp?id=442"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直流高压发生器</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"http://www.88770226.com/productContent.asp?id=408"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直流电阻测试仪</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w:t>
      </w:r>
      <w:r>
        <w:rPr>
          <w:rFonts w:hint="default" w:ascii="Arial" w:hAnsi="Arial" w:cs="Arial" w:eastAsiaTheme="minorEastAsia"/>
          <w:kern w:val="0"/>
          <w:sz w:val="24"/>
          <w:szCs w:val="24"/>
          <w:lang w:val="en-US" w:eastAsia="zh-CN" w:bidi="ar"/>
        </w:rPr>
        <w:fldChar w:fldCharType="begin"/>
      </w:r>
      <w:r>
        <w:rPr>
          <w:rFonts w:hint="default" w:ascii="Arial" w:hAnsi="Arial" w:cs="Arial" w:eastAsiaTheme="minorEastAsia"/>
          <w:kern w:val="0"/>
          <w:sz w:val="24"/>
          <w:szCs w:val="24"/>
          <w:lang w:val="en-US" w:eastAsia="zh-CN" w:bidi="ar"/>
        </w:rPr>
        <w:instrText xml:space="preserve"> HYPERLINK "http://www.88770226.com/productContent.asp?id=484" </w:instrText>
      </w:r>
      <w:r>
        <w:rPr>
          <w:rFonts w:hint="default" w:ascii="Arial" w:hAnsi="Arial" w:cs="Arial" w:eastAsiaTheme="minorEastAsia"/>
          <w:kern w:val="0"/>
          <w:sz w:val="24"/>
          <w:szCs w:val="24"/>
          <w:lang w:val="en-US" w:eastAsia="zh-CN" w:bidi="ar"/>
        </w:rPr>
        <w:fldChar w:fldCharType="separate"/>
      </w:r>
      <w:r>
        <w:rPr>
          <w:rStyle w:val="9"/>
          <w:rFonts w:hint="eastAsia" w:ascii="宋体" w:hAnsi="宋体" w:eastAsia="宋体" w:cs="宋体"/>
          <w:color w:val="000000"/>
          <w:kern w:val="0"/>
          <w:sz w:val="21"/>
          <w:szCs w:val="21"/>
          <w:u w:val="single"/>
        </w:rPr>
        <w:t>真空滤油机生产厂家</w:t>
      </w:r>
      <w:r>
        <w:rPr>
          <w:rFonts w:hint="default" w:ascii="Arial" w:hAnsi="Arial" w:cs="Arial" w:eastAsiaTheme="minorEastAsia"/>
          <w:kern w:val="0"/>
          <w:sz w:val="24"/>
          <w:szCs w:val="24"/>
          <w:lang w:val="en-US" w:eastAsia="zh-CN" w:bidi="ar"/>
        </w:rPr>
        <w:fldChar w:fldCharType="end"/>
      </w:r>
      <w:r>
        <w:rPr>
          <w:rFonts w:hint="eastAsia" w:ascii="宋体" w:hAnsi="宋体" w:eastAsia="宋体" w:cs="宋体"/>
          <w:color w:val="000000"/>
          <w:kern w:val="0"/>
          <w:sz w:val="21"/>
          <w:szCs w:val="21"/>
          <w:lang w:val="en-US" w:eastAsia="zh-CN" w:bidi="ar"/>
        </w:rPr>
        <w:t>等等的介绍，您如果对我们的产品有兴趣，欢迎来电咨询。谢谢!</w:t>
      </w:r>
    </w:p>
    <w:p>
      <w:pPr>
        <w:pStyle w:val="5"/>
        <w:keepNext w:val="0"/>
        <w:keepLines w:val="0"/>
        <w:widowControl/>
        <w:suppressLineNumbers w:val="0"/>
        <w:spacing w:before="75" w:beforeAutospacing="0" w:after="75" w:afterAutospacing="0"/>
        <w:ind w:left="0" w:right="0" w:firstLine="0"/>
        <w:jc w:val="left"/>
        <w:rPr>
          <w:rFonts w:hint="eastAsia" w:ascii="宋体" w:hAnsi="宋体" w:eastAsia="宋体" w:cs="宋体"/>
          <w:b w:val="0"/>
          <w:i w:val="0"/>
          <w:caps w:val="0"/>
          <w:color w:val="000000"/>
          <w:spacing w:val="0"/>
          <w:sz w:val="21"/>
          <w:szCs w:val="21"/>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771A93"/>
    <w:rsid w:val="009C2C93"/>
    <w:rsid w:val="00C61138"/>
    <w:rsid w:val="00C73C6F"/>
    <w:rsid w:val="01234169"/>
    <w:rsid w:val="01970585"/>
    <w:rsid w:val="03324F9F"/>
    <w:rsid w:val="03A87548"/>
    <w:rsid w:val="042B4B43"/>
    <w:rsid w:val="04685B94"/>
    <w:rsid w:val="04791607"/>
    <w:rsid w:val="054134B6"/>
    <w:rsid w:val="05713170"/>
    <w:rsid w:val="05E50E37"/>
    <w:rsid w:val="05F210A8"/>
    <w:rsid w:val="06575AA7"/>
    <w:rsid w:val="06D43CEC"/>
    <w:rsid w:val="07510FC6"/>
    <w:rsid w:val="076C385D"/>
    <w:rsid w:val="07F73B62"/>
    <w:rsid w:val="08576582"/>
    <w:rsid w:val="0A53158E"/>
    <w:rsid w:val="0B122998"/>
    <w:rsid w:val="0B1A0F53"/>
    <w:rsid w:val="0BFB1017"/>
    <w:rsid w:val="0C9D2E8D"/>
    <w:rsid w:val="0CFE288D"/>
    <w:rsid w:val="0D9E1BA9"/>
    <w:rsid w:val="0E1B682B"/>
    <w:rsid w:val="0EB26E92"/>
    <w:rsid w:val="0F7F1AF6"/>
    <w:rsid w:val="0FB45EB2"/>
    <w:rsid w:val="0FCC5035"/>
    <w:rsid w:val="11290A36"/>
    <w:rsid w:val="11C55BC2"/>
    <w:rsid w:val="121B4B87"/>
    <w:rsid w:val="134E4AF8"/>
    <w:rsid w:val="137112EA"/>
    <w:rsid w:val="13D24E08"/>
    <w:rsid w:val="13D833C6"/>
    <w:rsid w:val="14475323"/>
    <w:rsid w:val="155064B8"/>
    <w:rsid w:val="18282785"/>
    <w:rsid w:val="1AF01703"/>
    <w:rsid w:val="1B054057"/>
    <w:rsid w:val="1B085B92"/>
    <w:rsid w:val="1B900888"/>
    <w:rsid w:val="1BE16C98"/>
    <w:rsid w:val="1BE60A18"/>
    <w:rsid w:val="1C7634C6"/>
    <w:rsid w:val="1D6D718B"/>
    <w:rsid w:val="1DA22017"/>
    <w:rsid w:val="1DD815A3"/>
    <w:rsid w:val="1F02628D"/>
    <w:rsid w:val="1F2D459A"/>
    <w:rsid w:val="1F2F5DB9"/>
    <w:rsid w:val="1FA227C6"/>
    <w:rsid w:val="222057BB"/>
    <w:rsid w:val="22C124BA"/>
    <w:rsid w:val="233C3C86"/>
    <w:rsid w:val="234C2C81"/>
    <w:rsid w:val="235D70F8"/>
    <w:rsid w:val="23AB5D79"/>
    <w:rsid w:val="23C353BD"/>
    <w:rsid w:val="23CB7227"/>
    <w:rsid w:val="2527078D"/>
    <w:rsid w:val="25445968"/>
    <w:rsid w:val="25EF29A7"/>
    <w:rsid w:val="265657B1"/>
    <w:rsid w:val="27623367"/>
    <w:rsid w:val="27AF6658"/>
    <w:rsid w:val="27DF7269"/>
    <w:rsid w:val="2A0E0665"/>
    <w:rsid w:val="2A1B47B7"/>
    <w:rsid w:val="2AE46B23"/>
    <w:rsid w:val="2B0E7D85"/>
    <w:rsid w:val="2B6F002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7857E5"/>
    <w:rsid w:val="3C9D1B13"/>
    <w:rsid w:val="3CAF5651"/>
    <w:rsid w:val="3CC31F82"/>
    <w:rsid w:val="3D042D2A"/>
    <w:rsid w:val="3D0E2271"/>
    <w:rsid w:val="3D8E2DA8"/>
    <w:rsid w:val="3DCD7125"/>
    <w:rsid w:val="3E707DF9"/>
    <w:rsid w:val="3E817264"/>
    <w:rsid w:val="3EED5C5F"/>
    <w:rsid w:val="40E4786C"/>
    <w:rsid w:val="41AB6ACE"/>
    <w:rsid w:val="41BB5B94"/>
    <w:rsid w:val="423C4427"/>
    <w:rsid w:val="42E22237"/>
    <w:rsid w:val="439B1658"/>
    <w:rsid w:val="44BF0DA6"/>
    <w:rsid w:val="45B33C77"/>
    <w:rsid w:val="46B4160E"/>
    <w:rsid w:val="47734B71"/>
    <w:rsid w:val="47F411E1"/>
    <w:rsid w:val="487F0EB3"/>
    <w:rsid w:val="48DE19B8"/>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4254D56"/>
    <w:rsid w:val="64694297"/>
    <w:rsid w:val="64B82FE3"/>
    <w:rsid w:val="64EE5512"/>
    <w:rsid w:val="65156B8D"/>
    <w:rsid w:val="65512918"/>
    <w:rsid w:val="6559136E"/>
    <w:rsid w:val="65E2482C"/>
    <w:rsid w:val="66320B8A"/>
    <w:rsid w:val="6639199B"/>
    <w:rsid w:val="664708CE"/>
    <w:rsid w:val="664E2F20"/>
    <w:rsid w:val="665732AC"/>
    <w:rsid w:val="666564AB"/>
    <w:rsid w:val="68E01824"/>
    <w:rsid w:val="6983663C"/>
    <w:rsid w:val="6A2276FF"/>
    <w:rsid w:val="6BF020D2"/>
    <w:rsid w:val="6C3C7C99"/>
    <w:rsid w:val="6C6C087E"/>
    <w:rsid w:val="6D0077EB"/>
    <w:rsid w:val="6DBE67E5"/>
    <w:rsid w:val="6E1C34D3"/>
    <w:rsid w:val="6F2D6D3E"/>
    <w:rsid w:val="6F556613"/>
    <w:rsid w:val="6F890AC9"/>
    <w:rsid w:val="6F986FE6"/>
    <w:rsid w:val="700C4B17"/>
    <w:rsid w:val="70224E8C"/>
    <w:rsid w:val="7088567E"/>
    <w:rsid w:val="70D81D6D"/>
    <w:rsid w:val="71F06253"/>
    <w:rsid w:val="7253063F"/>
    <w:rsid w:val="72996014"/>
    <w:rsid w:val="74E357B8"/>
    <w:rsid w:val="753E58DE"/>
    <w:rsid w:val="760A50E7"/>
    <w:rsid w:val="764E0D37"/>
    <w:rsid w:val="76C32B1A"/>
    <w:rsid w:val="76F7043B"/>
    <w:rsid w:val="771B2DD9"/>
    <w:rsid w:val="77841DC8"/>
    <w:rsid w:val="78531067"/>
    <w:rsid w:val="78621CFC"/>
    <w:rsid w:val="788F7F5F"/>
    <w:rsid w:val="78FB0205"/>
    <w:rsid w:val="79732EA7"/>
    <w:rsid w:val="79962A89"/>
    <w:rsid w:val="79F82F67"/>
    <w:rsid w:val="7E824A47"/>
    <w:rsid w:val="7EC905C2"/>
    <w:rsid w:val="7F1F5740"/>
    <w:rsid w:val="7F93318A"/>
    <w:rsid w:val="7FC1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484</Words>
  <Characters>534</Characters>
  <Lines>8</Lines>
  <Paragraphs>2</Paragraphs>
  <ScaleCrop>false</ScaleCrop>
  <LinksUpToDate>false</LinksUpToDate>
  <CharactersWithSpaces>538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扬州志力电气科技有限公司</cp:lastModifiedBy>
  <dcterms:modified xsi:type="dcterms:W3CDTF">2018-03-03T01:51:47Z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