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变频串联谐振装置使用方法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  ZLXZ变频串联谐振装置是运用串联谐振原理，利用励磁变压器激发串联谐振回路，调节变频控制器的输出频率，使回路电感L和试品C串联谐振，谐振电压即为加到试品上电压。变频谐振试验装置广泛用于电力、冶金、石油、化工等行业，适用于大容量，高电压的电容性试品的交接和预防性试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   变频串联谐振装置主要由变频控制器，励磁变压器，高压电抗器，高压分压器等组成。变频控制器又分两大类，20KW及以上为控制台式，20KW以下为便携箱式；它由控制器和滤波器组成。变频控制器主要作用是把幅值和频率都固定的380V或200V工频正弦交流电转变为幅值和频率可调的正弦波。并为整套设备提供电源。励磁变压器的作用是将变频电源输出的电压升到合适的试验电压。高压电抗器L是谐振回路重要部件，当电源频率等于1/（2π√LCX）时，它与被试品CX发生串联谐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   变频串联谐振装置适用于10KV、35KV、110KV、220KV、500KV聚己烯电力电缆交流耐压试验。适用于60KV、220KV，500KVGIS交流耐压试验。适用于大型变压器，发电机组工频耐压试验；电力变压器感应耐压试验；接地电阻测量。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2018-05-12T06:10:35Z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