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cs="宋体"/>
          <w:spacing w:val="0"/>
          <w:sz w:val="21"/>
          <w:szCs w:val="21"/>
          <w:lang w:val="en-US" w:eastAsia="zh-CN"/>
        </w:rPr>
        <w:t>讲解智能</w:t>
      </w:r>
      <w:bookmarkStart w:id="0" w:name="_GoBack"/>
      <w:bookmarkEnd w:id="0"/>
      <w:r>
        <w:rPr>
          <w:rFonts w:hint="eastAsia" w:ascii="宋体" w:hAnsi="宋体" w:eastAsia="宋体" w:cs="宋体"/>
          <w:spacing w:val="0"/>
          <w:sz w:val="21"/>
          <w:szCs w:val="21"/>
          <w:lang w:val="en-US" w:eastAsia="zh-CN"/>
        </w:rPr>
        <w:t>回路电阻测试仪测试的电阻值说明</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 xml:space="preserve">回路电阻值是表征导电回路的联接是否良好的一个参数，各类型产品都规定了一定范围内的值。若回路电阻超过规定值时，很可能是导电回路某一连接处接触不良。在大电流运行时接触不良处的局部温升增高，严重时甚至引起恶性循环造成氧化烧损，对用于大电流运行的断路器尤需加倍注意。回路电阻测量，不允许采用电桥法测量，须采用GB763规定的直流压降法。 </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回路电阻值是表征导电回路的联接是否良好的一个参数，各类型产品都规定了一定范围内的值。若回路电阻超过规定值时，很可能是导电回路某一连接处接触不良。在大电流运行时接触不良处的局部温升增高，严重时甚至引起恶性循环造成氧化烧损，对用于大电流运行的断路器尤需加倍注意。回路电阻测量，不允许采用电桥法测量，须采用GB763规定的直流压降法。</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回路电阻值是表征导电回路的联接是否良好的一个参数，各类型产品都规定了一定范围内的值。若回路电阻超过规定值时，很可能是导电回路某一连接处接触不良。在大电流运行时接触不良处的局部温升增高，严重时甚至引起恶性循环造成氧化烧损，对用于大电流运行的断路器尤需加倍注意。回路电阻测量，不允许采用电桥法测量，须采用GB763规定的直流压降法。</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讲解绝缘油介质损耗测试仪产品应用特点</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鉴于油品测试用仪器自动化操作有其特有的优势，近20年来国外石油公司与仪器生产厂商早已把研究自动化规格仪器做为发展的重点予以考虑，先后推出一批产品投放市场。其所以受到客户的欢迎，主要原因是实现自动操作后，一是一名实验人员可以同时操作多台仪器，节省人力；二是由于仪器实现自动化后不必人机面对面操作，减少了对环境造成的污染，保障操作人员身体健康；三是仪器按照标准程序自动操作，减少人为的误差，可以提高测试精度。从国外油品测试规格仪器自动化的发展过程分析，大致可分为两个阶段，前段是模拟测试方法标准规定的测试条件，将人工操作步骤实现自动化；后一阶段则是近年来发展较快的“另起炉灶”方法，即以研制出新仪器为核心，另行编辑新的测试方法标准的办法。尽管测试方法改变，但是新仪器测出新油品性能的结果必须直接或间接换算后才能与经典方法所测的结果基本一致（不过也有针对油品某些新特性研制的自动化仪器则作另论）。注意到上自动化规格仪器的发展动向和开发国内自动化规格仪器的必要性，如何将我国的油品测试用规格仪器制造水平提升到一个新的平台，在安排手动规格仪器国产化的同时，从开发产品规划起就注意将其与自动化仪器的研发相结合，安排有条件的炼油企业负责研制，请有要求的仪器厂家共同承担，并在经费、试用、推广等方面创造必要的条件。到目前，国内先后已有蒸馏、运动粘度、各种闪点、饱合蒸气压、各式氧化试验等十余种常用且具有一定特色适合国情的自动化规格仪器陆续推向市场。因此，没有造成自动油品测试仪器的品种及加工水平与相差过分悬殊。当然，目前市场上见到的这些国产自动规格仪器还仅仅是上发展的前一阶段水平。至于要达到生产另定测试方法标准用的自动化规格仪器，还有待于各方面的继续合作共同作出新贡献。</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综上所述，不难看出，油品测试用的规格仪器，无论是品种还是数量方面都已基本上做到立足国内、满足需求。有个别品种在质量或造型方面尚有待改进与提高，这主要是由于生产批量小，满足了市场要后无连续需求，因此，无法再投入进行改质有关。总结过去，展望未来，尽管油品测试用规格仪器国产化方面取得一定成绩，但是对今后的发展还应注意做好以下几方面工作：</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⑴完善现已标准化的油品测试方法所用规格仪器的的品种。油介损测试仪的状态，尚无配套；还有些产品可能目前还没有较大的市场，但从长远来看，生产厂家应早做技术和试产的准备。</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⑵改进和提高现已生产的油品测试规格仪器的质量水平，在改型或再生产时应注意多方面采用新技术及时应用新型器件。</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⑶加速对自动化规格仪器的研究开发，这其中应包括：①对目前常用、量大面广的手动规格仪器，尽可能抓紧做好实现自动化或半自动化准备，以减少实验人员的工作量及创造良好的环境以减少污染；②对已纳入的油品测试方法标准（包括和*标准）的自动化方法，有针对性（即有产品标准采用的）着手研究开发，以适应产品测试方法标准的转型；③结合自行研制的新油品测试方法，设计开发新型适合国情的油品测试用规格仪器。</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大电流发生器操作方法</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a）按工作原理图接好线路。变压器外壳、操作台等必须接地良好。</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b）接通电源，操作台上的绿色指示灯亮，再按起动按钮，红色指示灯亮，显示大电流发生器等待升流。</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c）顺时针均匀旋转调压器，使输出电流指示直至所需的大电流。为了保证测试精度，可在仪表线柱上串接一标准电流表。</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d）试验中，一旦出现异常情况，应立即切断电源，查明原因后再行试验。</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e）试验完毕，必须将调压器调回零位，按停止按钮切断电源；切断工作电源后，方可拆除试验接线，以保证安全。</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直流耐压测试仪使用事项</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1. 操作者脚下垫绝缘橡皮垫,戴绝缘手套,以防高压电击造成生命危险;</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2. 直流耐压测试仪必须可靠接地;</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3. 在连接被测体时,必须保证高压输出“0”及在“复位”状态;</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4. 测试时,直流耐压测试仪接地端与被测体要可靠相接,严禁开路;</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5. 切勿将输出地线与交流电源线短路,以免外壳带有高压,造成危险;</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6. 尽可能避免高压输出端与地线短路,以防发生意外;</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7. 测试灯、超漏灯、一旦损坏,必须立即更换,以防造成误判;</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8. 排除故障时,必须切断电源;</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9. 直流耐压测试仪空载调整高压时,漏电流指示表头有起始电流,均属正常,不影响测试精度.</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ilvl w:val="0"/>
          <w:numId w:val="1"/>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hint="eastAsia" w:ascii="宋体" w:hAnsi="宋体" w:eastAsia="宋体" w:cs="宋体"/>
          <w:spacing w:val="0"/>
          <w:sz w:val="21"/>
          <w:szCs w:val="21"/>
          <w:lang w:val="en-US" w:eastAsia="zh-CN"/>
        </w:rPr>
        <w:t>直流耐压测试仪避免阳光正面直射,不要在高温潮湿多尘的环境中使用或存放。</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lang w:val="en-US" w:eastAsia="zh-CN"/>
        </w:rPr>
      </w:pPr>
      <w:r>
        <w:rPr>
          <w:rFonts w:ascii="sans serif" w:hAnsi="sans serif" w:eastAsia="sans serif" w:cs="sans serif"/>
          <w:i w:val="0"/>
          <w:caps w:val="0"/>
          <w:color w:val="000000"/>
          <w:spacing w:val="0"/>
          <w:sz w:val="18"/>
          <w:szCs w:val="18"/>
          <w:shd w:val="clear" w:fill="FFFFFF"/>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shd w:val="clear" w:fill="FFFFFF"/>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耐电压检测仪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shd w:val="clear" w:fill="FFFFFF"/>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shd w:val="clear" w:fill="FFFFFF"/>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直流电阻检测仪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shd w:val="clear" w:fill="FFFFFF"/>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r>
        <w:rPr>
          <w:rFonts w:hint="default" w:ascii="sans serif" w:hAnsi="sans serif" w:eastAsia="sans serif" w:cs="sans serif"/>
          <w:i w:val="0"/>
          <w:caps w:val="0"/>
          <w:color w:val="000000"/>
          <w:spacing w:val="0"/>
          <w:sz w:val="18"/>
          <w:szCs w:val="18"/>
          <w:shd w:val="clear"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3B52"/>
    <w:multiLevelType w:val="singleLevel"/>
    <w:tmpl w:val="62DB3B52"/>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486486A"/>
    <w:rsid w:val="052816EB"/>
    <w:rsid w:val="052B6229"/>
    <w:rsid w:val="05500912"/>
    <w:rsid w:val="056077C9"/>
    <w:rsid w:val="05707041"/>
    <w:rsid w:val="058711F5"/>
    <w:rsid w:val="061B109F"/>
    <w:rsid w:val="062E69D4"/>
    <w:rsid w:val="06497D3E"/>
    <w:rsid w:val="06510362"/>
    <w:rsid w:val="067F7274"/>
    <w:rsid w:val="06AF718B"/>
    <w:rsid w:val="06E30004"/>
    <w:rsid w:val="06E93C09"/>
    <w:rsid w:val="071F4062"/>
    <w:rsid w:val="07433C0F"/>
    <w:rsid w:val="076A4A52"/>
    <w:rsid w:val="077545A2"/>
    <w:rsid w:val="07BA0683"/>
    <w:rsid w:val="07C523E2"/>
    <w:rsid w:val="07DC6390"/>
    <w:rsid w:val="07DF66C2"/>
    <w:rsid w:val="07E164EF"/>
    <w:rsid w:val="07F65600"/>
    <w:rsid w:val="08096DD7"/>
    <w:rsid w:val="085B5DB1"/>
    <w:rsid w:val="086927FE"/>
    <w:rsid w:val="0875717D"/>
    <w:rsid w:val="087B0F9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397713"/>
    <w:rsid w:val="0A3A0807"/>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CB77B6"/>
    <w:rsid w:val="0BEC4B80"/>
    <w:rsid w:val="0BFD6C8F"/>
    <w:rsid w:val="0C016E0E"/>
    <w:rsid w:val="0C2462BF"/>
    <w:rsid w:val="0C5440B5"/>
    <w:rsid w:val="0C6D0F06"/>
    <w:rsid w:val="0C8F2C1F"/>
    <w:rsid w:val="0CAA612F"/>
    <w:rsid w:val="0CD71082"/>
    <w:rsid w:val="0D4B3CBD"/>
    <w:rsid w:val="0D8E69E9"/>
    <w:rsid w:val="0DA9773F"/>
    <w:rsid w:val="0DB95C1C"/>
    <w:rsid w:val="0E195695"/>
    <w:rsid w:val="0E280FDA"/>
    <w:rsid w:val="0E384646"/>
    <w:rsid w:val="0E601908"/>
    <w:rsid w:val="0E7E33D4"/>
    <w:rsid w:val="0EB1417D"/>
    <w:rsid w:val="0ED62A0B"/>
    <w:rsid w:val="0ED84FA9"/>
    <w:rsid w:val="0EF161A5"/>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52BB9"/>
    <w:rsid w:val="153F71D6"/>
    <w:rsid w:val="15500B2F"/>
    <w:rsid w:val="1560777D"/>
    <w:rsid w:val="15691128"/>
    <w:rsid w:val="15731E8C"/>
    <w:rsid w:val="15742F7D"/>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B20997"/>
    <w:rsid w:val="18B81622"/>
    <w:rsid w:val="18C257BE"/>
    <w:rsid w:val="18CA7215"/>
    <w:rsid w:val="18CE383C"/>
    <w:rsid w:val="18F65A48"/>
    <w:rsid w:val="19163EFE"/>
    <w:rsid w:val="19552D5C"/>
    <w:rsid w:val="19783FF3"/>
    <w:rsid w:val="19A8734D"/>
    <w:rsid w:val="19AF0ED0"/>
    <w:rsid w:val="1A282310"/>
    <w:rsid w:val="1A3A6627"/>
    <w:rsid w:val="1A5C7169"/>
    <w:rsid w:val="1A673A15"/>
    <w:rsid w:val="1A6E7C0B"/>
    <w:rsid w:val="1AB60DF3"/>
    <w:rsid w:val="1AC01224"/>
    <w:rsid w:val="1AC256CD"/>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9B21F3"/>
    <w:rsid w:val="1CA96426"/>
    <w:rsid w:val="1D2552C9"/>
    <w:rsid w:val="1D424207"/>
    <w:rsid w:val="1D55667F"/>
    <w:rsid w:val="1D7D5CA8"/>
    <w:rsid w:val="1D83755B"/>
    <w:rsid w:val="1D855460"/>
    <w:rsid w:val="1DB73F35"/>
    <w:rsid w:val="1DB7741B"/>
    <w:rsid w:val="1E095835"/>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6D1F84"/>
    <w:rsid w:val="2077563F"/>
    <w:rsid w:val="207F3E9A"/>
    <w:rsid w:val="20886578"/>
    <w:rsid w:val="20AA5C80"/>
    <w:rsid w:val="20BB264D"/>
    <w:rsid w:val="213A1E8A"/>
    <w:rsid w:val="214955DB"/>
    <w:rsid w:val="217A56C7"/>
    <w:rsid w:val="21B8205A"/>
    <w:rsid w:val="21DD15A3"/>
    <w:rsid w:val="21FB69EC"/>
    <w:rsid w:val="222C5AF7"/>
    <w:rsid w:val="22567497"/>
    <w:rsid w:val="227C0FB4"/>
    <w:rsid w:val="22867908"/>
    <w:rsid w:val="228E7155"/>
    <w:rsid w:val="22D67516"/>
    <w:rsid w:val="22DC4A1A"/>
    <w:rsid w:val="233765D3"/>
    <w:rsid w:val="233A0E53"/>
    <w:rsid w:val="236B1576"/>
    <w:rsid w:val="236E5E8F"/>
    <w:rsid w:val="23E65002"/>
    <w:rsid w:val="23E678FF"/>
    <w:rsid w:val="23EC1BF8"/>
    <w:rsid w:val="240823BC"/>
    <w:rsid w:val="240A4F82"/>
    <w:rsid w:val="244E4D7D"/>
    <w:rsid w:val="24570199"/>
    <w:rsid w:val="249C25B1"/>
    <w:rsid w:val="249C3D1D"/>
    <w:rsid w:val="24E2471C"/>
    <w:rsid w:val="24E91A75"/>
    <w:rsid w:val="24F97CA2"/>
    <w:rsid w:val="24FE0144"/>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78F2CC4"/>
    <w:rsid w:val="284474EF"/>
    <w:rsid w:val="28541831"/>
    <w:rsid w:val="286053E6"/>
    <w:rsid w:val="28A860A9"/>
    <w:rsid w:val="291406A3"/>
    <w:rsid w:val="295117A9"/>
    <w:rsid w:val="29565E2D"/>
    <w:rsid w:val="29757468"/>
    <w:rsid w:val="29A35B5E"/>
    <w:rsid w:val="29FD4C17"/>
    <w:rsid w:val="2A222C0F"/>
    <w:rsid w:val="2A267929"/>
    <w:rsid w:val="2A4F043B"/>
    <w:rsid w:val="2A8B7D33"/>
    <w:rsid w:val="2AAE004E"/>
    <w:rsid w:val="2ABD3069"/>
    <w:rsid w:val="2AC41965"/>
    <w:rsid w:val="2B331C0D"/>
    <w:rsid w:val="2B3E0846"/>
    <w:rsid w:val="2B4B118E"/>
    <w:rsid w:val="2B4C3BD9"/>
    <w:rsid w:val="2B5058DB"/>
    <w:rsid w:val="2B5C4C3F"/>
    <w:rsid w:val="2B633B47"/>
    <w:rsid w:val="2B913D18"/>
    <w:rsid w:val="2BBC7AB1"/>
    <w:rsid w:val="2BD959DB"/>
    <w:rsid w:val="2C0004AB"/>
    <w:rsid w:val="2C0578EE"/>
    <w:rsid w:val="2C095113"/>
    <w:rsid w:val="2C1D2035"/>
    <w:rsid w:val="2C1D574F"/>
    <w:rsid w:val="2C22655A"/>
    <w:rsid w:val="2C2F3478"/>
    <w:rsid w:val="2C6E46F1"/>
    <w:rsid w:val="2CA668BB"/>
    <w:rsid w:val="2CBE68E8"/>
    <w:rsid w:val="2CD0129C"/>
    <w:rsid w:val="2D353E12"/>
    <w:rsid w:val="2D3C0A0D"/>
    <w:rsid w:val="2D6A5560"/>
    <w:rsid w:val="2D7F09D6"/>
    <w:rsid w:val="2DA37B9D"/>
    <w:rsid w:val="2DFE5EE6"/>
    <w:rsid w:val="2E336498"/>
    <w:rsid w:val="2E8F1D4A"/>
    <w:rsid w:val="2EB35C8E"/>
    <w:rsid w:val="2EDF0EB9"/>
    <w:rsid w:val="2F4139B1"/>
    <w:rsid w:val="2F4272D4"/>
    <w:rsid w:val="2F6918B0"/>
    <w:rsid w:val="2FA75B85"/>
    <w:rsid w:val="2FE06738"/>
    <w:rsid w:val="302B1B87"/>
    <w:rsid w:val="30620C8D"/>
    <w:rsid w:val="306A67ED"/>
    <w:rsid w:val="307604C8"/>
    <w:rsid w:val="307C70F2"/>
    <w:rsid w:val="308D7A5A"/>
    <w:rsid w:val="30963906"/>
    <w:rsid w:val="30CD1A7F"/>
    <w:rsid w:val="30FC3948"/>
    <w:rsid w:val="30FE0E31"/>
    <w:rsid w:val="31365C20"/>
    <w:rsid w:val="316E3807"/>
    <w:rsid w:val="318E45E0"/>
    <w:rsid w:val="31C546F9"/>
    <w:rsid w:val="31CF2FA7"/>
    <w:rsid w:val="327D3988"/>
    <w:rsid w:val="327E40D9"/>
    <w:rsid w:val="329354C6"/>
    <w:rsid w:val="329F6CF8"/>
    <w:rsid w:val="32C26224"/>
    <w:rsid w:val="32D21041"/>
    <w:rsid w:val="32E12727"/>
    <w:rsid w:val="32E3409C"/>
    <w:rsid w:val="32F161E2"/>
    <w:rsid w:val="33116503"/>
    <w:rsid w:val="331C7336"/>
    <w:rsid w:val="33781A63"/>
    <w:rsid w:val="33900996"/>
    <w:rsid w:val="34135083"/>
    <w:rsid w:val="34443FF0"/>
    <w:rsid w:val="34870A01"/>
    <w:rsid w:val="34913BC0"/>
    <w:rsid w:val="34AD5293"/>
    <w:rsid w:val="34FE0D33"/>
    <w:rsid w:val="35030AFC"/>
    <w:rsid w:val="350A28DC"/>
    <w:rsid w:val="35202C1E"/>
    <w:rsid w:val="35460218"/>
    <w:rsid w:val="356B5B43"/>
    <w:rsid w:val="35DE36DF"/>
    <w:rsid w:val="35F016DF"/>
    <w:rsid w:val="35F1749D"/>
    <w:rsid w:val="36022600"/>
    <w:rsid w:val="361F1EF1"/>
    <w:rsid w:val="362E71D6"/>
    <w:rsid w:val="36673BAD"/>
    <w:rsid w:val="3690121B"/>
    <w:rsid w:val="36B1706D"/>
    <w:rsid w:val="36D5232E"/>
    <w:rsid w:val="371135D4"/>
    <w:rsid w:val="37280AD8"/>
    <w:rsid w:val="372A298C"/>
    <w:rsid w:val="37A95F41"/>
    <w:rsid w:val="37B87A3A"/>
    <w:rsid w:val="37D616B9"/>
    <w:rsid w:val="37DB0E1A"/>
    <w:rsid w:val="37F83C81"/>
    <w:rsid w:val="38004BB1"/>
    <w:rsid w:val="38134BC7"/>
    <w:rsid w:val="38387471"/>
    <w:rsid w:val="387A6293"/>
    <w:rsid w:val="388B6140"/>
    <w:rsid w:val="38C54071"/>
    <w:rsid w:val="38DB3786"/>
    <w:rsid w:val="3909659C"/>
    <w:rsid w:val="392600FE"/>
    <w:rsid w:val="39445B70"/>
    <w:rsid w:val="395F7F8A"/>
    <w:rsid w:val="399F7EA6"/>
    <w:rsid w:val="39FB6912"/>
    <w:rsid w:val="3A0830F7"/>
    <w:rsid w:val="3A2C1E9C"/>
    <w:rsid w:val="3A496C4A"/>
    <w:rsid w:val="3A4E4734"/>
    <w:rsid w:val="3A6B6A5F"/>
    <w:rsid w:val="3ABF1365"/>
    <w:rsid w:val="3AED7C66"/>
    <w:rsid w:val="3AF7721C"/>
    <w:rsid w:val="3B027A2D"/>
    <w:rsid w:val="3B2B6BDD"/>
    <w:rsid w:val="3B4F5128"/>
    <w:rsid w:val="3B64373D"/>
    <w:rsid w:val="3B710F33"/>
    <w:rsid w:val="3B9731A6"/>
    <w:rsid w:val="3BA06F85"/>
    <w:rsid w:val="3BA5407D"/>
    <w:rsid w:val="3BBD70A9"/>
    <w:rsid w:val="3BEB5121"/>
    <w:rsid w:val="3C1F6588"/>
    <w:rsid w:val="3C40017B"/>
    <w:rsid w:val="3C620AF8"/>
    <w:rsid w:val="3C7E5F69"/>
    <w:rsid w:val="3CA627CB"/>
    <w:rsid w:val="3CDE6BDD"/>
    <w:rsid w:val="3CF05A83"/>
    <w:rsid w:val="3CF5587C"/>
    <w:rsid w:val="3CFA4C77"/>
    <w:rsid w:val="3D157662"/>
    <w:rsid w:val="3D1D7765"/>
    <w:rsid w:val="3D410B15"/>
    <w:rsid w:val="3D4921FA"/>
    <w:rsid w:val="3D856A76"/>
    <w:rsid w:val="3E3021F7"/>
    <w:rsid w:val="3E8D6114"/>
    <w:rsid w:val="3EA23ED1"/>
    <w:rsid w:val="3EB46E8E"/>
    <w:rsid w:val="3EBF1E15"/>
    <w:rsid w:val="3ED65C64"/>
    <w:rsid w:val="3EE11B1C"/>
    <w:rsid w:val="3F491158"/>
    <w:rsid w:val="3F6723B1"/>
    <w:rsid w:val="3F7E48A7"/>
    <w:rsid w:val="3F8A5E01"/>
    <w:rsid w:val="3FA911B6"/>
    <w:rsid w:val="3FE63C65"/>
    <w:rsid w:val="401C5B3D"/>
    <w:rsid w:val="40531A3C"/>
    <w:rsid w:val="40582044"/>
    <w:rsid w:val="406E68E9"/>
    <w:rsid w:val="40933600"/>
    <w:rsid w:val="409744EB"/>
    <w:rsid w:val="40AC1BD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87726F"/>
    <w:rsid w:val="438C1A69"/>
    <w:rsid w:val="43CD258A"/>
    <w:rsid w:val="43DB6C58"/>
    <w:rsid w:val="43DC560D"/>
    <w:rsid w:val="43F60325"/>
    <w:rsid w:val="44116961"/>
    <w:rsid w:val="441A4C93"/>
    <w:rsid w:val="443C793F"/>
    <w:rsid w:val="44676A68"/>
    <w:rsid w:val="44790F9F"/>
    <w:rsid w:val="44C93794"/>
    <w:rsid w:val="44D07D1D"/>
    <w:rsid w:val="44D53536"/>
    <w:rsid w:val="44DF561E"/>
    <w:rsid w:val="44FB2A6A"/>
    <w:rsid w:val="45031DEC"/>
    <w:rsid w:val="451A43A9"/>
    <w:rsid w:val="451D64A1"/>
    <w:rsid w:val="45B54766"/>
    <w:rsid w:val="45BD6117"/>
    <w:rsid w:val="45E044D0"/>
    <w:rsid w:val="45F87DC8"/>
    <w:rsid w:val="46001DA9"/>
    <w:rsid w:val="46297FCC"/>
    <w:rsid w:val="46335436"/>
    <w:rsid w:val="4648133A"/>
    <w:rsid w:val="46514D09"/>
    <w:rsid w:val="46576CE8"/>
    <w:rsid w:val="466E72D5"/>
    <w:rsid w:val="469329EF"/>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E7F56"/>
    <w:rsid w:val="484B3DF5"/>
    <w:rsid w:val="48582C62"/>
    <w:rsid w:val="485E5A86"/>
    <w:rsid w:val="486144B9"/>
    <w:rsid w:val="488C43A3"/>
    <w:rsid w:val="48937DD5"/>
    <w:rsid w:val="48992347"/>
    <w:rsid w:val="48995998"/>
    <w:rsid w:val="489C39CE"/>
    <w:rsid w:val="48B7498D"/>
    <w:rsid w:val="48C47684"/>
    <w:rsid w:val="48D33350"/>
    <w:rsid w:val="48F31D4E"/>
    <w:rsid w:val="48F32233"/>
    <w:rsid w:val="48F56AAD"/>
    <w:rsid w:val="4912396F"/>
    <w:rsid w:val="496D27AB"/>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AB32525"/>
    <w:rsid w:val="4B1643EA"/>
    <w:rsid w:val="4B2B1F09"/>
    <w:rsid w:val="4B31329F"/>
    <w:rsid w:val="4B8246DF"/>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A56752"/>
    <w:rsid w:val="4DA84479"/>
    <w:rsid w:val="4DAD3D9B"/>
    <w:rsid w:val="4DB37A20"/>
    <w:rsid w:val="4DD73B3A"/>
    <w:rsid w:val="4DD73C01"/>
    <w:rsid w:val="4E2137C9"/>
    <w:rsid w:val="4E7D3E6E"/>
    <w:rsid w:val="4EA472AF"/>
    <w:rsid w:val="4EAD58C1"/>
    <w:rsid w:val="4EDA09EC"/>
    <w:rsid w:val="4EE666E0"/>
    <w:rsid w:val="4EE75DD2"/>
    <w:rsid w:val="4EF16774"/>
    <w:rsid w:val="4F523365"/>
    <w:rsid w:val="4FA30F06"/>
    <w:rsid w:val="4FA67411"/>
    <w:rsid w:val="4FAD75BC"/>
    <w:rsid w:val="4FC1177A"/>
    <w:rsid w:val="4FDF268E"/>
    <w:rsid w:val="4FF07395"/>
    <w:rsid w:val="500C32E8"/>
    <w:rsid w:val="501960F2"/>
    <w:rsid w:val="50377F0A"/>
    <w:rsid w:val="5047384F"/>
    <w:rsid w:val="5063497D"/>
    <w:rsid w:val="507D756B"/>
    <w:rsid w:val="507E045E"/>
    <w:rsid w:val="508C29CB"/>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A1F88"/>
    <w:rsid w:val="56B0439F"/>
    <w:rsid w:val="56DD65D2"/>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38727F"/>
    <w:rsid w:val="5A4570D5"/>
    <w:rsid w:val="5A4B5795"/>
    <w:rsid w:val="5AB5094B"/>
    <w:rsid w:val="5ACE7FB7"/>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F2730A0"/>
    <w:rsid w:val="5F562886"/>
    <w:rsid w:val="5F9E1BC4"/>
    <w:rsid w:val="5FA50DA4"/>
    <w:rsid w:val="5FAA28F8"/>
    <w:rsid w:val="5FC043EF"/>
    <w:rsid w:val="5FCA5B59"/>
    <w:rsid w:val="5FCC2675"/>
    <w:rsid w:val="5FCF7C97"/>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EE488A"/>
    <w:rsid w:val="62F74E92"/>
    <w:rsid w:val="62FA4940"/>
    <w:rsid w:val="63371EA0"/>
    <w:rsid w:val="63535094"/>
    <w:rsid w:val="63854483"/>
    <w:rsid w:val="63AB62DE"/>
    <w:rsid w:val="63C0694F"/>
    <w:rsid w:val="63CD2221"/>
    <w:rsid w:val="64057227"/>
    <w:rsid w:val="64150A99"/>
    <w:rsid w:val="646C5350"/>
    <w:rsid w:val="6473315F"/>
    <w:rsid w:val="6488353B"/>
    <w:rsid w:val="649B765B"/>
    <w:rsid w:val="64A756FF"/>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52D4C"/>
    <w:rsid w:val="672B33F6"/>
    <w:rsid w:val="673530C3"/>
    <w:rsid w:val="67421EB9"/>
    <w:rsid w:val="67614383"/>
    <w:rsid w:val="678E06EE"/>
    <w:rsid w:val="67924DAF"/>
    <w:rsid w:val="67974B56"/>
    <w:rsid w:val="67D15502"/>
    <w:rsid w:val="67EE14C2"/>
    <w:rsid w:val="67FA394F"/>
    <w:rsid w:val="686A0F8B"/>
    <w:rsid w:val="686A29ED"/>
    <w:rsid w:val="68A45D08"/>
    <w:rsid w:val="68A54895"/>
    <w:rsid w:val="68D63998"/>
    <w:rsid w:val="68E83736"/>
    <w:rsid w:val="68F55877"/>
    <w:rsid w:val="691C132F"/>
    <w:rsid w:val="69581355"/>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BF300CD"/>
    <w:rsid w:val="6C097CF2"/>
    <w:rsid w:val="6C0E3570"/>
    <w:rsid w:val="6C110398"/>
    <w:rsid w:val="6C4320B0"/>
    <w:rsid w:val="6C504CD2"/>
    <w:rsid w:val="6C565E3B"/>
    <w:rsid w:val="6C586806"/>
    <w:rsid w:val="6C683E21"/>
    <w:rsid w:val="6C7B4762"/>
    <w:rsid w:val="6CDA3261"/>
    <w:rsid w:val="6D3803BA"/>
    <w:rsid w:val="6D456E9B"/>
    <w:rsid w:val="6D632D2C"/>
    <w:rsid w:val="6D747DB4"/>
    <w:rsid w:val="6D7A5DB1"/>
    <w:rsid w:val="6D8305DE"/>
    <w:rsid w:val="6D907CBA"/>
    <w:rsid w:val="6DAC744A"/>
    <w:rsid w:val="6DCC3DC3"/>
    <w:rsid w:val="6E422D8B"/>
    <w:rsid w:val="6E9C69C9"/>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76161C"/>
    <w:rsid w:val="72A72ADC"/>
    <w:rsid w:val="72D7797D"/>
    <w:rsid w:val="72D83BAF"/>
    <w:rsid w:val="72DD6838"/>
    <w:rsid w:val="72DF6EFD"/>
    <w:rsid w:val="72FD76C6"/>
    <w:rsid w:val="73210CCF"/>
    <w:rsid w:val="732B1995"/>
    <w:rsid w:val="73320CA6"/>
    <w:rsid w:val="73454FBB"/>
    <w:rsid w:val="73821F71"/>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191EB6"/>
    <w:rsid w:val="7A554C22"/>
    <w:rsid w:val="7A7674B3"/>
    <w:rsid w:val="7AAA4DC3"/>
    <w:rsid w:val="7AFE3B5F"/>
    <w:rsid w:val="7B376EA8"/>
    <w:rsid w:val="7B4E4B31"/>
    <w:rsid w:val="7B51000B"/>
    <w:rsid w:val="7BCF1571"/>
    <w:rsid w:val="7BE23E30"/>
    <w:rsid w:val="7BEC35DD"/>
    <w:rsid w:val="7BF51402"/>
    <w:rsid w:val="7BFE356B"/>
    <w:rsid w:val="7C094C2F"/>
    <w:rsid w:val="7C112739"/>
    <w:rsid w:val="7C165936"/>
    <w:rsid w:val="7C367C32"/>
    <w:rsid w:val="7C6D70F6"/>
    <w:rsid w:val="7C705F23"/>
    <w:rsid w:val="7C757DD3"/>
    <w:rsid w:val="7C776226"/>
    <w:rsid w:val="7C9C55F0"/>
    <w:rsid w:val="7D1C61C0"/>
    <w:rsid w:val="7D202F27"/>
    <w:rsid w:val="7D447A06"/>
    <w:rsid w:val="7D5C5B75"/>
    <w:rsid w:val="7D6468B0"/>
    <w:rsid w:val="7D691406"/>
    <w:rsid w:val="7D851468"/>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3722</Words>
  <Characters>3791</Characters>
  <Lines>0</Lines>
  <Paragraphs>0</Paragraphs>
  <ScaleCrop>false</ScaleCrop>
  <LinksUpToDate>false</LinksUpToDate>
  <CharactersWithSpaces>3854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2022-07-23T00:12:57Z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